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905" w:rsidRDefault="00E812B3">
      <w:pPr>
        <w:widowControl/>
        <w:jc w:val="center"/>
        <w:outlineLvl w:val="0"/>
        <w:rPr>
          <w:rFonts w:ascii="Times New Roman" w:eastAsia="方正小标宋简体" w:hAnsi="Times New Roman" w:cs="Times New Roman"/>
          <w:sz w:val="28"/>
          <w:szCs w:val="28"/>
        </w:rPr>
      </w:pPr>
      <w:r>
        <w:rPr>
          <w:rFonts w:ascii="Times New Roman" w:eastAsia="方正小标宋简体" w:hAnsi="Times New Roman" w:cs="Times New Roman" w:hint="eastAsia"/>
          <w:sz w:val="28"/>
          <w:szCs w:val="28"/>
        </w:rPr>
        <w:t>采购方式变更申请表</w:t>
      </w:r>
    </w:p>
    <w:p w:rsidR="00071905" w:rsidRDefault="00E812B3">
      <w:pPr>
        <w:topLinePunct/>
        <w:spacing w:line="360" w:lineRule="auto"/>
        <w:ind w:firstLineChars="200" w:firstLine="440"/>
        <w:jc w:val="left"/>
        <w:rPr>
          <w:rFonts w:ascii="宋体" w:eastAsia="宋体" w:hAnsi="Times New Roman" w:cs="宋体"/>
          <w:kern w:val="0"/>
          <w:sz w:val="22"/>
          <w:szCs w:val="21"/>
        </w:rPr>
      </w:pPr>
      <w:r>
        <w:rPr>
          <w:rFonts w:ascii="宋体" w:eastAsia="宋体" w:hAnsi="Times New Roman" w:cs="宋体" w:hint="eastAsia"/>
          <w:kern w:val="0"/>
          <w:sz w:val="22"/>
          <w:szCs w:val="21"/>
        </w:rPr>
        <w:t>申报单位（公章）：                            年   月   日</w:t>
      </w:r>
    </w:p>
    <w:tbl>
      <w:tblPr>
        <w:tblW w:w="9294" w:type="dxa"/>
        <w:tblInd w:w="-228" w:type="dxa"/>
        <w:tblLayout w:type="fixed"/>
        <w:tblCellMar>
          <w:left w:w="10" w:type="dxa"/>
          <w:right w:w="10" w:type="dxa"/>
        </w:tblCellMar>
        <w:tblLook w:val="04A0"/>
      </w:tblPr>
      <w:tblGrid>
        <w:gridCol w:w="1394"/>
        <w:gridCol w:w="1280"/>
        <w:gridCol w:w="1392"/>
        <w:gridCol w:w="1251"/>
        <w:gridCol w:w="1995"/>
        <w:gridCol w:w="1982"/>
      </w:tblGrid>
      <w:tr w:rsidR="00071905" w:rsidTr="000957A8">
        <w:trPr>
          <w:trHeight w:val="294"/>
        </w:trPr>
        <w:tc>
          <w:tcPr>
            <w:tcW w:w="1394" w:type="dxa"/>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项目名称</w:t>
            </w:r>
          </w:p>
        </w:tc>
        <w:tc>
          <w:tcPr>
            <w:tcW w:w="3923" w:type="dxa"/>
            <w:gridSpan w:val="3"/>
            <w:tcBorders>
              <w:top w:val="single" w:sz="4" w:space="0" w:color="auto"/>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1995" w:type="dxa"/>
            <w:tcBorders>
              <w:top w:val="single" w:sz="4" w:space="0" w:color="auto"/>
              <w:left w:val="single" w:sz="4" w:space="0" w:color="auto"/>
              <w:bottom w:val="single" w:sz="4" w:space="0" w:color="auto"/>
              <w:righ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项目编号</w:t>
            </w:r>
          </w:p>
        </w:tc>
        <w:tc>
          <w:tcPr>
            <w:tcW w:w="1982" w:type="dxa"/>
            <w:tcBorders>
              <w:top w:val="single" w:sz="4" w:space="0" w:color="auto"/>
              <w:left w:val="single" w:sz="4" w:space="0" w:color="auto"/>
              <w:bottom w:val="single" w:sz="4" w:space="0" w:color="auto"/>
              <w:righ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r>
      <w:tr w:rsidR="00071905" w:rsidTr="000957A8">
        <w:trPr>
          <w:trHeight w:val="186"/>
        </w:trPr>
        <w:tc>
          <w:tcPr>
            <w:tcW w:w="1394" w:type="dxa"/>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项目负责人</w:t>
            </w:r>
          </w:p>
        </w:tc>
        <w:tc>
          <w:tcPr>
            <w:tcW w:w="3923" w:type="dxa"/>
            <w:gridSpan w:val="3"/>
            <w:tcBorders>
              <w:top w:val="single" w:sz="4" w:space="0" w:color="auto"/>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1995" w:type="dxa"/>
            <w:tcBorders>
              <w:top w:val="single" w:sz="4" w:space="0" w:color="auto"/>
              <w:left w:val="single" w:sz="4" w:space="0" w:color="auto"/>
              <w:righ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项目预算（万元）</w:t>
            </w:r>
          </w:p>
        </w:tc>
        <w:tc>
          <w:tcPr>
            <w:tcW w:w="1982" w:type="dxa"/>
            <w:tcBorders>
              <w:top w:val="single" w:sz="4" w:space="0" w:color="auto"/>
              <w:left w:val="single" w:sz="4" w:space="0" w:color="auto"/>
              <w:righ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r>
      <w:tr w:rsidR="00071905" w:rsidTr="000957A8">
        <w:trPr>
          <w:trHeight w:val="319"/>
        </w:trPr>
        <w:tc>
          <w:tcPr>
            <w:tcW w:w="1394" w:type="dxa"/>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原采购方式</w:t>
            </w:r>
          </w:p>
        </w:tc>
        <w:tc>
          <w:tcPr>
            <w:tcW w:w="7900" w:type="dxa"/>
            <w:gridSpan w:val="5"/>
            <w:tcBorders>
              <w:top w:val="single" w:sz="4" w:space="0" w:color="auto"/>
              <w:left w:val="single" w:sz="4" w:space="0" w:color="auto"/>
              <w:right w:val="single" w:sz="4" w:space="0" w:color="auto"/>
            </w:tcBorders>
            <w:shd w:val="clear" w:color="auto" w:fill="FFFFFF"/>
            <w:vAlign w:val="center"/>
          </w:tcPr>
          <w:p w:rsidR="00071905" w:rsidRDefault="006A6710">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r w:rsidR="00E812B3">
              <w:rPr>
                <w:rFonts w:ascii="宋体" w:eastAsia="宋体" w:hAnsi="Times New Roman" w:cs="宋体" w:hint="eastAsia"/>
                <w:kern w:val="0"/>
                <w:sz w:val="18"/>
                <w:szCs w:val="18"/>
              </w:rPr>
              <w:t xml:space="preserve">□公开招标  □邀请招标  </w:t>
            </w:r>
            <w:r>
              <w:rPr>
                <w:rFonts w:ascii="宋体" w:eastAsia="宋体" w:hAnsi="Times New Roman" w:cs="宋体" w:hint="eastAsia"/>
                <w:kern w:val="0"/>
                <w:sz w:val="18"/>
                <w:szCs w:val="18"/>
              </w:rPr>
              <w:t xml:space="preserve">  </w:t>
            </w:r>
            <w:r w:rsidR="00E812B3">
              <w:rPr>
                <w:rFonts w:ascii="宋体" w:eastAsia="宋体" w:hAnsi="Times New Roman" w:cs="宋体" w:hint="eastAsia"/>
                <w:kern w:val="0"/>
                <w:sz w:val="18"/>
                <w:szCs w:val="18"/>
              </w:rPr>
              <w:t xml:space="preserve">□竞争性谈判  □竞争性磋商 </w:t>
            </w:r>
            <w:r>
              <w:rPr>
                <w:rFonts w:ascii="宋体" w:eastAsia="宋体" w:hAnsi="Times New Roman" w:cs="宋体" w:hint="eastAsia"/>
                <w:kern w:val="0"/>
                <w:sz w:val="18"/>
                <w:szCs w:val="18"/>
              </w:rPr>
              <w:t xml:space="preserve"> </w:t>
            </w:r>
            <w:r w:rsidR="00E812B3">
              <w:rPr>
                <w:rFonts w:ascii="宋体" w:eastAsia="宋体" w:hAnsi="Times New Roman" w:cs="宋体" w:hint="eastAsia"/>
                <w:kern w:val="0"/>
                <w:sz w:val="18"/>
                <w:szCs w:val="18"/>
              </w:rPr>
              <w:t xml:space="preserve"> □单一来源采购  □询价</w:t>
            </w:r>
          </w:p>
        </w:tc>
      </w:tr>
      <w:tr w:rsidR="00071905" w:rsidTr="000957A8">
        <w:trPr>
          <w:trHeight w:val="347"/>
        </w:trPr>
        <w:tc>
          <w:tcPr>
            <w:tcW w:w="1394" w:type="dxa"/>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拟采用采购方式</w:t>
            </w:r>
          </w:p>
        </w:tc>
        <w:tc>
          <w:tcPr>
            <w:tcW w:w="7900" w:type="dxa"/>
            <w:gridSpan w:val="5"/>
            <w:tcBorders>
              <w:top w:val="single" w:sz="4" w:space="0" w:color="auto"/>
              <w:left w:val="single" w:sz="4" w:space="0" w:color="auto"/>
              <w:right w:val="single" w:sz="4" w:space="0" w:color="auto"/>
            </w:tcBorders>
            <w:shd w:val="clear" w:color="auto" w:fill="FFFFFF"/>
            <w:vAlign w:val="center"/>
          </w:tcPr>
          <w:p w:rsidR="00071905" w:rsidRDefault="00E812B3" w:rsidP="006A6710">
            <w:pPr>
              <w:topLinePunct/>
              <w:jc w:val="left"/>
              <w:rPr>
                <w:rFonts w:ascii="宋体" w:eastAsia="宋体" w:hAnsi="Times New Roman" w:cs="宋体"/>
                <w:kern w:val="0"/>
                <w:sz w:val="18"/>
                <w:szCs w:val="18"/>
                <w:u w:val="single"/>
              </w:rPr>
            </w:pPr>
            <w:r>
              <w:rPr>
                <w:rFonts w:ascii="宋体" w:eastAsia="宋体" w:hAnsi="Times New Roman" w:cs="宋体" w:hint="eastAsia"/>
                <w:kern w:val="0"/>
                <w:sz w:val="18"/>
                <w:szCs w:val="18"/>
              </w:rPr>
              <w:t xml:space="preserve"> □邀请招标</w:t>
            </w:r>
            <w:r w:rsidR="006A6710">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 xml:space="preserve">□竞争性谈判  □竞争性磋商 </w:t>
            </w:r>
            <w:r w:rsidR="006A6710">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 xml:space="preserve">□单一来源采购 □询价 </w:t>
            </w:r>
            <w:r w:rsidR="006A6710">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□其他</w:t>
            </w:r>
            <w:r>
              <w:rPr>
                <w:rFonts w:ascii="宋体" w:eastAsia="宋体" w:hAnsi="Times New Roman" w:cs="宋体" w:hint="eastAsia"/>
                <w:kern w:val="0"/>
                <w:sz w:val="18"/>
                <w:szCs w:val="18"/>
                <w:u w:val="single"/>
              </w:rPr>
              <w:t xml:space="preserve">            </w:t>
            </w:r>
          </w:p>
        </w:tc>
      </w:tr>
      <w:tr w:rsidR="00071905" w:rsidTr="000957A8">
        <w:trPr>
          <w:trHeight w:val="547"/>
        </w:trPr>
        <w:tc>
          <w:tcPr>
            <w:tcW w:w="1394" w:type="dxa"/>
            <w:vMerge w:val="restart"/>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改变采购方式主要理由</w:t>
            </w:r>
          </w:p>
        </w:tc>
        <w:tc>
          <w:tcPr>
            <w:tcW w:w="1280" w:type="dxa"/>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邀请招标</w:t>
            </w:r>
          </w:p>
        </w:tc>
        <w:tc>
          <w:tcPr>
            <w:tcW w:w="6620" w:type="dxa"/>
            <w:gridSpan w:val="4"/>
            <w:tcBorders>
              <w:top w:val="single" w:sz="4" w:space="0" w:color="auto"/>
              <w:left w:val="single" w:sz="4" w:space="0" w:color="auto"/>
              <w:right w:val="single" w:sz="4" w:space="0" w:color="auto"/>
            </w:tcBorders>
            <w:shd w:val="clear" w:color="auto" w:fill="FFFFFF"/>
            <w:vAlign w:val="center"/>
          </w:tcPr>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□具有特殊性，只能从有限范围的供应商处采购</w:t>
            </w:r>
          </w:p>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□采用公开招标方式的费用占政府采购项目总价值的比例过大</w:t>
            </w:r>
          </w:p>
        </w:tc>
      </w:tr>
      <w:tr w:rsidR="00071905" w:rsidTr="000957A8">
        <w:trPr>
          <w:trHeight w:val="1038"/>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1280" w:type="dxa"/>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竞争性谈判</w:t>
            </w:r>
          </w:p>
        </w:tc>
        <w:tc>
          <w:tcPr>
            <w:tcW w:w="6620" w:type="dxa"/>
            <w:gridSpan w:val="4"/>
            <w:tcBorders>
              <w:top w:val="single" w:sz="4" w:space="0" w:color="auto"/>
              <w:left w:val="single" w:sz="4" w:space="0" w:color="auto"/>
              <w:right w:val="single" w:sz="4" w:space="0" w:color="auto"/>
            </w:tcBorders>
            <w:shd w:val="clear" w:color="auto" w:fill="FFFFFF"/>
            <w:vAlign w:val="center"/>
          </w:tcPr>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□招标后没有供应商投标或没有合格标的或重新招标未能成立</w:t>
            </w:r>
          </w:p>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□技术复杂或者性质特殊，不能确定详细规格或者具体要求</w:t>
            </w:r>
          </w:p>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□采用招标所需时间不能满足用户紧急需要</w:t>
            </w:r>
          </w:p>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□不能事先计算出价格总额</w:t>
            </w:r>
          </w:p>
        </w:tc>
      </w:tr>
      <w:tr w:rsidR="00071905" w:rsidTr="000957A8">
        <w:trPr>
          <w:trHeight w:val="860"/>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1280" w:type="dxa"/>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竞争性磋商</w:t>
            </w:r>
          </w:p>
        </w:tc>
        <w:tc>
          <w:tcPr>
            <w:tcW w:w="6620" w:type="dxa"/>
            <w:gridSpan w:val="4"/>
            <w:tcBorders>
              <w:top w:val="single" w:sz="4" w:space="0" w:color="auto"/>
              <w:left w:val="single" w:sz="4" w:space="0" w:color="auto"/>
              <w:right w:val="single" w:sz="4" w:space="0" w:color="auto"/>
            </w:tcBorders>
            <w:shd w:val="clear" w:color="auto" w:fill="FFFFFF"/>
            <w:vAlign w:val="center"/>
          </w:tcPr>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□政府购买服务项目</w:t>
            </w:r>
          </w:p>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□技术复杂或者性质特殊，不能确定详细规格或者具体要求的</w:t>
            </w:r>
          </w:p>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□因艺术品采购、专利、专有技术或者服务的时间、数量事先不能确定等原因不能事先计算出价格总额的</w:t>
            </w:r>
          </w:p>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□市场竞争不充分的科研项目，以及需要扶持的科技成果转化项目</w:t>
            </w:r>
          </w:p>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□按照招标投标法及其实施条例必须进行招标的工程建设项目以外的工程建设项目</w:t>
            </w:r>
          </w:p>
        </w:tc>
      </w:tr>
      <w:tr w:rsidR="00071905" w:rsidTr="000957A8">
        <w:trPr>
          <w:trHeight w:val="1366"/>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1280" w:type="dxa"/>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单一来源采购</w:t>
            </w:r>
          </w:p>
        </w:tc>
        <w:tc>
          <w:tcPr>
            <w:tcW w:w="6620" w:type="dxa"/>
            <w:gridSpan w:val="4"/>
            <w:tcBorders>
              <w:top w:val="single" w:sz="4" w:space="0" w:color="auto"/>
              <w:left w:val="single" w:sz="4" w:space="0" w:color="auto"/>
              <w:right w:val="single" w:sz="4" w:space="0" w:color="auto"/>
            </w:tcBorders>
            <w:shd w:val="clear" w:color="auto" w:fill="FFFFFF"/>
            <w:vAlign w:val="center"/>
          </w:tcPr>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□只能从唯一供应商处采购</w:t>
            </w:r>
          </w:p>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□必须保证原有采购项目一致性或者服务配套的要求，需要继续从原供应商处添购，且添购资金总额不超过原合同采购金额的10%</w:t>
            </w:r>
          </w:p>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□发生了不可预见的紧急情况不能从其他供应商处采购</w:t>
            </w:r>
          </w:p>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□经党政联席会审议同意或采购工作领导小组审定的其他情况</w:t>
            </w:r>
          </w:p>
        </w:tc>
      </w:tr>
      <w:tr w:rsidR="00071905" w:rsidTr="000957A8">
        <w:trPr>
          <w:trHeight w:val="185"/>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1280" w:type="dxa"/>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询价</w:t>
            </w:r>
          </w:p>
        </w:tc>
        <w:tc>
          <w:tcPr>
            <w:tcW w:w="6620" w:type="dxa"/>
            <w:gridSpan w:val="4"/>
            <w:tcBorders>
              <w:top w:val="single" w:sz="4" w:space="0" w:color="auto"/>
              <w:left w:val="single" w:sz="4" w:space="0" w:color="auto"/>
              <w:right w:val="single" w:sz="4" w:space="0" w:color="auto"/>
            </w:tcBorders>
            <w:shd w:val="clear" w:color="auto" w:fill="FFFFFF"/>
            <w:vAlign w:val="center"/>
          </w:tcPr>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□货物规格、标准单一，现货货源充足，价格变化幅度小</w:t>
            </w:r>
          </w:p>
        </w:tc>
      </w:tr>
      <w:tr w:rsidR="00071905" w:rsidTr="000957A8">
        <w:trPr>
          <w:trHeight w:val="237"/>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1280" w:type="dxa"/>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其他方式</w:t>
            </w:r>
          </w:p>
        </w:tc>
        <w:tc>
          <w:tcPr>
            <w:tcW w:w="6620" w:type="dxa"/>
            <w:gridSpan w:val="4"/>
            <w:tcBorders>
              <w:top w:val="single" w:sz="4" w:space="0" w:color="auto"/>
              <w:left w:val="single" w:sz="4" w:space="0" w:color="auto"/>
              <w:righ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r>
      <w:tr w:rsidR="00071905" w:rsidTr="000957A8">
        <w:trPr>
          <w:trHeight w:val="223"/>
        </w:trPr>
        <w:tc>
          <w:tcPr>
            <w:tcW w:w="1394" w:type="dxa"/>
            <w:vMerge w:val="restart"/>
            <w:tcBorders>
              <w:top w:val="single" w:sz="4" w:space="0" w:color="auto"/>
              <w:left w:val="single" w:sz="4" w:space="0" w:color="auto"/>
            </w:tcBorders>
            <w:shd w:val="clear" w:color="auto" w:fill="FFFFFF"/>
            <w:vAlign w:val="center"/>
          </w:tcPr>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其他需要</w:t>
            </w:r>
          </w:p>
          <w:p w:rsidR="00071905" w:rsidRDefault="00E812B3" w:rsidP="000957A8">
            <w:pPr>
              <w:topLinePunct/>
              <w:jc w:val="center"/>
              <w:rPr>
                <w:rFonts w:ascii="宋体" w:eastAsia="宋体" w:hAnsi="Times New Roman" w:cs="宋体"/>
                <w:kern w:val="0"/>
                <w:sz w:val="18"/>
                <w:szCs w:val="18"/>
              </w:rPr>
            </w:pPr>
            <w:r>
              <w:rPr>
                <w:rFonts w:ascii="宋体" w:eastAsia="宋体" w:hAnsi="Times New Roman" w:cs="宋体" w:hint="eastAsia"/>
                <w:kern w:val="0"/>
                <w:sz w:val="18"/>
                <w:szCs w:val="18"/>
              </w:rPr>
              <w:t>说明情况</w:t>
            </w:r>
          </w:p>
        </w:tc>
        <w:tc>
          <w:tcPr>
            <w:tcW w:w="2672" w:type="dxa"/>
            <w:gridSpan w:val="2"/>
            <w:vMerge w:val="restart"/>
            <w:tcBorders>
              <w:top w:val="single" w:sz="4" w:space="0" w:color="auto"/>
              <w:left w:val="single" w:sz="4" w:space="0" w:color="auto"/>
              <w:righ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5228" w:type="dxa"/>
            <w:gridSpan w:val="3"/>
            <w:tcBorders>
              <w:top w:val="single" w:sz="4" w:space="0" w:color="auto"/>
              <w:left w:val="single" w:sz="4" w:space="0" w:color="auto"/>
              <w:right w:val="single" w:sz="4" w:space="0" w:color="auto"/>
            </w:tcBorders>
            <w:shd w:val="clear" w:color="auto" w:fill="FFFFFF"/>
            <w:vAlign w:val="center"/>
          </w:tcPr>
          <w:p w:rsidR="00071905" w:rsidRDefault="00E812B3" w:rsidP="006778C5">
            <w:pPr>
              <w:topLinePunct/>
              <w:spacing w:line="204"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归口职能</w:t>
            </w:r>
            <w:r>
              <w:rPr>
                <w:rFonts w:ascii="宋体" w:eastAsia="宋体" w:hAnsi="Times New Roman" w:cs="宋体"/>
                <w:kern w:val="0"/>
                <w:sz w:val="18"/>
                <w:szCs w:val="18"/>
              </w:rPr>
              <w:t>部门</w:t>
            </w:r>
            <w:r w:rsidR="006778C5">
              <w:rPr>
                <w:rFonts w:ascii="宋体" w:eastAsia="宋体" w:hAnsi="Times New Roman" w:cs="宋体" w:hint="eastAsia"/>
                <w:kern w:val="0"/>
                <w:sz w:val="18"/>
                <w:szCs w:val="18"/>
              </w:rPr>
              <w:t>负责人</w:t>
            </w:r>
            <w:r>
              <w:rPr>
                <w:rFonts w:ascii="宋体" w:eastAsia="宋体" w:hAnsi="Times New Roman" w:cs="宋体"/>
                <w:kern w:val="0"/>
                <w:sz w:val="18"/>
                <w:szCs w:val="18"/>
              </w:rPr>
              <w:t>意见</w:t>
            </w:r>
          </w:p>
        </w:tc>
      </w:tr>
      <w:tr w:rsidR="00071905" w:rsidTr="006778C5">
        <w:trPr>
          <w:trHeight w:val="746"/>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2672" w:type="dxa"/>
            <w:gridSpan w:val="2"/>
            <w:vMerge/>
            <w:tcBorders>
              <w:left w:val="single" w:sz="4" w:space="0" w:color="auto"/>
              <w:righ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52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778C5" w:rsidRDefault="006778C5" w:rsidP="000957A8">
            <w:pPr>
              <w:topLinePunct/>
              <w:snapToGrid w:val="0"/>
              <w:spacing w:line="216" w:lineRule="auto"/>
              <w:jc w:val="left"/>
              <w:rPr>
                <w:rFonts w:ascii="宋体" w:eastAsia="宋体" w:hAnsi="Times New Roman" w:cs="宋体"/>
                <w:kern w:val="0"/>
                <w:sz w:val="10"/>
                <w:szCs w:val="10"/>
              </w:rPr>
            </w:pPr>
          </w:p>
          <w:p w:rsidR="00071905" w:rsidRDefault="006778C5" w:rsidP="000957A8">
            <w:pPr>
              <w:topLinePunct/>
              <w:snapToGrid w:val="0"/>
              <w:spacing w:line="216" w:lineRule="auto"/>
              <w:jc w:val="left"/>
              <w:rPr>
                <w:rFonts w:ascii="宋体" w:eastAsia="宋体" w:hAnsi="Times New Roman" w:cs="宋体"/>
                <w:kern w:val="0"/>
                <w:sz w:val="18"/>
                <w:szCs w:val="18"/>
              </w:rPr>
            </w:pPr>
            <w:r>
              <w:rPr>
                <w:rFonts w:ascii="宋体" w:eastAsia="宋体" w:hAnsi="Times New Roman" w:cs="宋体" w:hint="eastAsia"/>
                <w:kern w:val="0"/>
                <w:sz w:val="10"/>
                <w:szCs w:val="10"/>
              </w:rPr>
              <w:t xml:space="preserve">                                                          </w:t>
            </w:r>
            <w:r w:rsidR="00E812B3">
              <w:rPr>
                <w:rFonts w:ascii="宋体" w:eastAsia="宋体" w:hAnsi="Times New Roman" w:cs="宋体" w:hint="eastAsia"/>
                <w:kern w:val="0"/>
                <w:sz w:val="18"/>
                <w:szCs w:val="18"/>
              </w:rPr>
              <w:t>签字：</w:t>
            </w:r>
          </w:p>
          <w:p w:rsidR="00071905" w:rsidRDefault="00E812B3" w:rsidP="000957A8">
            <w:pPr>
              <w:topLinePunct/>
              <w:snapToGrid w:val="0"/>
              <w:spacing w:line="216"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r w:rsidR="00070F88">
              <w:rPr>
                <w:rFonts w:ascii="宋体" w:eastAsia="宋体" w:hAnsi="Times New Roman" w:cs="宋体" w:hint="eastAsia"/>
                <w:kern w:val="0"/>
                <w:sz w:val="18"/>
                <w:szCs w:val="18"/>
              </w:rPr>
              <w:t xml:space="preserve">   </w:t>
            </w:r>
            <w:r w:rsidR="00B24C0B">
              <w:rPr>
                <w:rFonts w:ascii="宋体" w:eastAsia="宋体" w:hAnsi="Times New Roman" w:cs="宋体" w:hint="eastAsia"/>
                <w:kern w:val="0"/>
                <w:sz w:val="18"/>
                <w:szCs w:val="18"/>
              </w:rPr>
              <w:t xml:space="preserve">         </w:t>
            </w:r>
            <w:r w:rsidR="00070F88">
              <w:rPr>
                <w:rFonts w:ascii="宋体" w:eastAsia="宋体" w:hAnsi="Times New Roman" w:cs="宋体" w:hint="eastAsia"/>
                <w:kern w:val="0"/>
                <w:sz w:val="18"/>
                <w:szCs w:val="18"/>
              </w:rPr>
              <w:t xml:space="preserve"> </w:t>
            </w:r>
            <w:r w:rsidR="006778C5">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年   月   日</w:t>
            </w:r>
          </w:p>
        </w:tc>
      </w:tr>
      <w:tr w:rsidR="00070F88" w:rsidTr="00B24C0B">
        <w:trPr>
          <w:trHeight w:val="120"/>
        </w:trPr>
        <w:tc>
          <w:tcPr>
            <w:tcW w:w="1394" w:type="dxa"/>
            <w:vMerge/>
            <w:tcBorders>
              <w:left w:val="single" w:sz="4" w:space="0" w:color="auto"/>
            </w:tcBorders>
            <w:shd w:val="clear" w:color="auto" w:fill="FFFFFF"/>
            <w:vAlign w:val="center"/>
          </w:tcPr>
          <w:p w:rsidR="00070F88" w:rsidRDefault="00070F88">
            <w:pPr>
              <w:topLinePunct/>
              <w:jc w:val="left"/>
              <w:rPr>
                <w:rFonts w:ascii="宋体" w:eastAsia="宋体" w:hAnsi="Times New Roman" w:cs="宋体"/>
                <w:kern w:val="0"/>
                <w:sz w:val="18"/>
                <w:szCs w:val="18"/>
              </w:rPr>
            </w:pPr>
          </w:p>
        </w:tc>
        <w:tc>
          <w:tcPr>
            <w:tcW w:w="2672" w:type="dxa"/>
            <w:gridSpan w:val="2"/>
            <w:vMerge/>
            <w:tcBorders>
              <w:left w:val="single" w:sz="4" w:space="0" w:color="auto"/>
              <w:right w:val="single" w:sz="4" w:space="0" w:color="auto"/>
            </w:tcBorders>
            <w:shd w:val="clear" w:color="auto" w:fill="FFFFFF"/>
            <w:vAlign w:val="center"/>
          </w:tcPr>
          <w:p w:rsidR="00070F88" w:rsidRDefault="00070F88">
            <w:pPr>
              <w:topLinePunct/>
              <w:jc w:val="left"/>
              <w:rPr>
                <w:rFonts w:ascii="宋体" w:eastAsia="宋体" w:hAnsi="Times New Roman" w:cs="宋体"/>
                <w:kern w:val="0"/>
                <w:sz w:val="18"/>
                <w:szCs w:val="18"/>
              </w:rPr>
            </w:pPr>
          </w:p>
        </w:tc>
        <w:tc>
          <w:tcPr>
            <w:tcW w:w="52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70F88" w:rsidRDefault="008E6F37" w:rsidP="006778C5">
            <w:pPr>
              <w:topLinePunct/>
              <w:spacing w:line="204" w:lineRule="auto"/>
              <w:jc w:val="left"/>
              <w:rPr>
                <w:rFonts w:ascii="宋体" w:eastAsia="宋体" w:hAnsi="Times New Roman" w:cs="宋体"/>
                <w:kern w:val="0"/>
                <w:sz w:val="18"/>
                <w:szCs w:val="18"/>
              </w:rPr>
            </w:pPr>
            <w:r w:rsidRPr="000A2BC6">
              <w:rPr>
                <w:rFonts w:ascii="宋体" w:hAnsi="宋体" w:hint="eastAsia"/>
                <w:sz w:val="18"/>
                <w:szCs w:val="18"/>
              </w:rPr>
              <w:t>分（协）管/联系</w:t>
            </w:r>
            <w:r w:rsidR="00070F88">
              <w:rPr>
                <w:rFonts w:ascii="宋体" w:eastAsia="宋体" w:hAnsi="Times New Roman" w:cs="宋体" w:hint="eastAsia"/>
                <w:kern w:val="0"/>
                <w:sz w:val="18"/>
                <w:szCs w:val="18"/>
              </w:rPr>
              <w:t>校领导意见</w:t>
            </w:r>
          </w:p>
        </w:tc>
      </w:tr>
      <w:tr w:rsidR="00070F88" w:rsidTr="000957A8">
        <w:trPr>
          <w:trHeight w:val="886"/>
        </w:trPr>
        <w:tc>
          <w:tcPr>
            <w:tcW w:w="1394" w:type="dxa"/>
            <w:vMerge/>
            <w:tcBorders>
              <w:left w:val="single" w:sz="4" w:space="0" w:color="auto"/>
            </w:tcBorders>
            <w:shd w:val="clear" w:color="auto" w:fill="FFFFFF"/>
            <w:vAlign w:val="center"/>
          </w:tcPr>
          <w:p w:rsidR="00070F88" w:rsidRDefault="00070F88">
            <w:pPr>
              <w:topLinePunct/>
              <w:jc w:val="left"/>
              <w:rPr>
                <w:rFonts w:ascii="宋体" w:eastAsia="宋体" w:hAnsi="Times New Roman" w:cs="宋体"/>
                <w:kern w:val="0"/>
                <w:sz w:val="18"/>
                <w:szCs w:val="18"/>
              </w:rPr>
            </w:pPr>
          </w:p>
        </w:tc>
        <w:tc>
          <w:tcPr>
            <w:tcW w:w="2672" w:type="dxa"/>
            <w:gridSpan w:val="2"/>
            <w:vMerge/>
            <w:tcBorders>
              <w:left w:val="single" w:sz="4" w:space="0" w:color="auto"/>
              <w:right w:val="single" w:sz="4" w:space="0" w:color="auto"/>
            </w:tcBorders>
            <w:shd w:val="clear" w:color="auto" w:fill="FFFFFF"/>
            <w:vAlign w:val="center"/>
          </w:tcPr>
          <w:p w:rsidR="00070F88" w:rsidRDefault="00070F88">
            <w:pPr>
              <w:topLinePunct/>
              <w:jc w:val="left"/>
              <w:rPr>
                <w:rFonts w:ascii="宋体" w:eastAsia="宋体" w:hAnsi="Times New Roman" w:cs="宋体"/>
                <w:kern w:val="0"/>
                <w:sz w:val="18"/>
                <w:szCs w:val="18"/>
              </w:rPr>
            </w:pPr>
          </w:p>
        </w:tc>
        <w:tc>
          <w:tcPr>
            <w:tcW w:w="52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778C5" w:rsidRDefault="006778C5" w:rsidP="000957A8">
            <w:pPr>
              <w:topLinePunct/>
              <w:snapToGrid w:val="0"/>
              <w:spacing w:line="216" w:lineRule="auto"/>
              <w:jc w:val="left"/>
              <w:rPr>
                <w:rFonts w:ascii="宋体" w:eastAsia="宋体" w:hAnsi="Times New Roman" w:cs="宋体"/>
                <w:kern w:val="0"/>
                <w:sz w:val="10"/>
                <w:szCs w:val="10"/>
              </w:rPr>
            </w:pPr>
          </w:p>
          <w:p w:rsidR="00070F88" w:rsidRDefault="00070F88" w:rsidP="000957A8">
            <w:pPr>
              <w:topLinePunct/>
              <w:snapToGrid w:val="0"/>
              <w:spacing w:line="216"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r w:rsidR="00B24C0B">
              <w:rPr>
                <w:rFonts w:ascii="宋体" w:eastAsia="宋体" w:hAnsi="Times New Roman" w:cs="宋体" w:hint="eastAsia"/>
                <w:kern w:val="0"/>
                <w:sz w:val="18"/>
                <w:szCs w:val="18"/>
              </w:rPr>
              <w:t xml:space="preserve">  </w:t>
            </w:r>
            <w:r w:rsidR="006778C5">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签字:</w:t>
            </w:r>
          </w:p>
          <w:p w:rsidR="00070F88" w:rsidRDefault="00070F88" w:rsidP="000957A8">
            <w:pPr>
              <w:topLinePunct/>
              <w:snapToGrid w:val="0"/>
              <w:spacing w:line="216"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r w:rsidR="00B24C0B">
              <w:rPr>
                <w:rFonts w:ascii="宋体" w:eastAsia="宋体" w:hAnsi="Times New Roman" w:cs="宋体" w:hint="eastAsia"/>
                <w:kern w:val="0"/>
                <w:sz w:val="18"/>
                <w:szCs w:val="18"/>
              </w:rPr>
              <w:t xml:space="preserve">         </w:t>
            </w:r>
            <w:r w:rsidR="006778C5">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 xml:space="preserve">年  </w:t>
            </w:r>
            <w:r w:rsidR="00B24C0B">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月   日</w:t>
            </w:r>
          </w:p>
        </w:tc>
      </w:tr>
      <w:tr w:rsidR="00071905" w:rsidTr="00B24C0B">
        <w:trPr>
          <w:trHeight w:val="279"/>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2672" w:type="dxa"/>
            <w:gridSpan w:val="2"/>
            <w:vMerge/>
            <w:tcBorders>
              <w:left w:val="single" w:sz="4" w:space="0" w:color="auto"/>
              <w:righ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52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71905" w:rsidRDefault="00E812B3" w:rsidP="006778C5">
            <w:pPr>
              <w:topLinePunct/>
              <w:spacing w:line="204"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招投标办公室意见</w:t>
            </w:r>
          </w:p>
        </w:tc>
      </w:tr>
      <w:tr w:rsidR="00071905" w:rsidTr="006778C5">
        <w:trPr>
          <w:trHeight w:val="666"/>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2672" w:type="dxa"/>
            <w:gridSpan w:val="2"/>
            <w:vMerge/>
            <w:tcBorders>
              <w:left w:val="single" w:sz="4" w:space="0" w:color="auto"/>
              <w:righ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52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C2399" w:rsidRDefault="00E812B3" w:rsidP="000957A8">
            <w:pPr>
              <w:topLinePunct/>
              <w:spacing w:line="192"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r w:rsidR="00070F88">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 xml:space="preserve"> </w:t>
            </w:r>
            <w:r w:rsidR="00B24C0B">
              <w:rPr>
                <w:rFonts w:ascii="宋体" w:eastAsia="宋体" w:hAnsi="Times New Roman" w:cs="宋体" w:hint="eastAsia"/>
                <w:kern w:val="0"/>
                <w:sz w:val="18"/>
                <w:szCs w:val="18"/>
              </w:rPr>
              <w:t xml:space="preserve">     </w:t>
            </w:r>
            <w:r w:rsidR="006778C5">
              <w:rPr>
                <w:rFonts w:ascii="宋体" w:eastAsia="宋体" w:hAnsi="Times New Roman" w:cs="宋体" w:hint="eastAsia"/>
                <w:kern w:val="0"/>
                <w:sz w:val="18"/>
                <w:szCs w:val="18"/>
              </w:rPr>
              <w:t xml:space="preserve">    </w:t>
            </w:r>
          </w:p>
          <w:p w:rsidR="00071905" w:rsidRDefault="007C2399" w:rsidP="000957A8">
            <w:pPr>
              <w:topLinePunct/>
              <w:spacing w:line="192"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r w:rsidR="00E812B3">
              <w:rPr>
                <w:rFonts w:ascii="宋体" w:eastAsia="宋体" w:hAnsi="Times New Roman" w:cs="宋体" w:hint="eastAsia"/>
                <w:kern w:val="0"/>
                <w:sz w:val="18"/>
                <w:szCs w:val="18"/>
              </w:rPr>
              <w:t>签字：</w:t>
            </w:r>
          </w:p>
          <w:p w:rsidR="00071905" w:rsidRDefault="00E812B3" w:rsidP="006778C5">
            <w:pPr>
              <w:topLinePunct/>
              <w:spacing w:line="204"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r w:rsidR="00B24C0B">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 xml:space="preserve"> </w:t>
            </w:r>
            <w:r w:rsidR="006778C5">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年   月   日</w:t>
            </w:r>
          </w:p>
        </w:tc>
      </w:tr>
      <w:tr w:rsidR="00071905" w:rsidTr="00B24C0B">
        <w:trPr>
          <w:trHeight w:val="225"/>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2672" w:type="dxa"/>
            <w:gridSpan w:val="2"/>
            <w:vMerge/>
            <w:tcBorders>
              <w:left w:val="single" w:sz="4" w:space="0" w:color="auto"/>
              <w:righ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52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71905" w:rsidRDefault="00E812B3" w:rsidP="006778C5">
            <w:pPr>
              <w:topLinePunct/>
              <w:spacing w:line="204"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纪检部门意见</w:t>
            </w:r>
            <w:bookmarkStart w:id="0" w:name="_GoBack"/>
            <w:bookmarkEnd w:id="0"/>
          </w:p>
        </w:tc>
      </w:tr>
      <w:tr w:rsidR="00071905" w:rsidTr="000957A8">
        <w:trPr>
          <w:trHeight w:val="900"/>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2672" w:type="dxa"/>
            <w:gridSpan w:val="2"/>
            <w:vMerge/>
            <w:tcBorders>
              <w:left w:val="single" w:sz="4" w:space="0" w:color="auto"/>
              <w:righ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5228" w:type="dxa"/>
            <w:gridSpan w:val="3"/>
            <w:tcBorders>
              <w:top w:val="single" w:sz="4" w:space="0" w:color="auto"/>
              <w:left w:val="single" w:sz="4" w:space="0" w:color="auto"/>
              <w:right w:val="single" w:sz="4" w:space="0" w:color="auto"/>
            </w:tcBorders>
            <w:shd w:val="clear" w:color="auto" w:fill="FFFFFF"/>
            <w:vAlign w:val="center"/>
          </w:tcPr>
          <w:p w:rsidR="006778C5" w:rsidRDefault="00E812B3" w:rsidP="000957A8">
            <w:pPr>
              <w:topLinePunct/>
              <w:snapToGrid w:val="0"/>
              <w:spacing w:line="216" w:lineRule="auto"/>
              <w:jc w:val="left"/>
              <w:rPr>
                <w:rFonts w:ascii="宋体" w:eastAsia="宋体" w:hAnsi="Times New Roman" w:cs="宋体"/>
                <w:kern w:val="0"/>
                <w:sz w:val="10"/>
                <w:szCs w:val="10"/>
              </w:rPr>
            </w:pPr>
            <w:r>
              <w:rPr>
                <w:rFonts w:ascii="宋体" w:eastAsia="宋体" w:hAnsi="Times New Roman" w:cs="宋体" w:hint="eastAsia"/>
                <w:kern w:val="0"/>
                <w:sz w:val="18"/>
                <w:szCs w:val="18"/>
              </w:rPr>
              <w:t xml:space="preserve"> </w:t>
            </w:r>
          </w:p>
          <w:p w:rsidR="00071905" w:rsidRDefault="00E812B3" w:rsidP="000957A8">
            <w:pPr>
              <w:topLinePunct/>
              <w:snapToGrid w:val="0"/>
              <w:spacing w:line="216"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r w:rsidR="00B24C0B">
              <w:rPr>
                <w:rFonts w:ascii="宋体" w:eastAsia="宋体" w:hAnsi="Times New Roman" w:cs="宋体" w:hint="eastAsia"/>
                <w:kern w:val="0"/>
                <w:sz w:val="18"/>
                <w:szCs w:val="18"/>
              </w:rPr>
              <w:t xml:space="preserve">      </w:t>
            </w:r>
            <w:r w:rsidR="006778C5">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签字：</w:t>
            </w:r>
          </w:p>
          <w:p w:rsidR="00071905" w:rsidRDefault="00E812B3" w:rsidP="000957A8">
            <w:pPr>
              <w:topLinePunct/>
              <w:snapToGrid w:val="0"/>
              <w:spacing w:line="216"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r w:rsidR="00B24C0B">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 xml:space="preserve"> </w:t>
            </w:r>
            <w:r w:rsidR="006778C5">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年   月   日</w:t>
            </w:r>
          </w:p>
        </w:tc>
      </w:tr>
      <w:tr w:rsidR="00071905" w:rsidTr="00B24C0B">
        <w:trPr>
          <w:trHeight w:val="75"/>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2672" w:type="dxa"/>
            <w:gridSpan w:val="2"/>
            <w:vMerge/>
            <w:tcBorders>
              <w:left w:val="single" w:sz="4" w:space="0" w:color="auto"/>
              <w:righ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522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71905" w:rsidRDefault="00E812B3" w:rsidP="006778C5">
            <w:pPr>
              <w:topLinePunct/>
              <w:spacing w:line="204"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采购工作领导小组组长</w:t>
            </w:r>
            <w:r w:rsidR="0078555C">
              <w:rPr>
                <w:rFonts w:ascii="宋体" w:eastAsia="宋体" w:hAnsi="Times New Roman" w:cs="宋体" w:hint="eastAsia"/>
                <w:kern w:val="0"/>
                <w:sz w:val="18"/>
                <w:szCs w:val="18"/>
              </w:rPr>
              <w:t>或常务副组长</w:t>
            </w:r>
            <w:r>
              <w:rPr>
                <w:rFonts w:ascii="宋体" w:eastAsia="宋体" w:hAnsi="Times New Roman" w:cs="宋体" w:hint="eastAsia"/>
                <w:kern w:val="0"/>
                <w:sz w:val="18"/>
                <w:szCs w:val="18"/>
              </w:rPr>
              <w:t>意见</w:t>
            </w:r>
          </w:p>
        </w:tc>
      </w:tr>
      <w:tr w:rsidR="00071905" w:rsidTr="000957A8">
        <w:trPr>
          <w:trHeight w:val="886"/>
        </w:trPr>
        <w:tc>
          <w:tcPr>
            <w:tcW w:w="1394" w:type="dxa"/>
            <w:vMerge/>
            <w:tcBorders>
              <w:lef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2672" w:type="dxa"/>
            <w:gridSpan w:val="2"/>
            <w:vMerge/>
            <w:tcBorders>
              <w:left w:val="single" w:sz="4" w:space="0" w:color="auto"/>
              <w:right w:val="single" w:sz="4" w:space="0" w:color="auto"/>
            </w:tcBorders>
            <w:shd w:val="clear" w:color="auto" w:fill="FFFFFF"/>
            <w:vAlign w:val="center"/>
          </w:tcPr>
          <w:p w:rsidR="00071905" w:rsidRDefault="00071905">
            <w:pPr>
              <w:topLinePunct/>
              <w:jc w:val="left"/>
              <w:rPr>
                <w:rFonts w:ascii="宋体" w:eastAsia="宋体" w:hAnsi="Times New Roman" w:cs="宋体"/>
                <w:kern w:val="0"/>
                <w:sz w:val="18"/>
                <w:szCs w:val="18"/>
              </w:rPr>
            </w:pPr>
          </w:p>
        </w:tc>
        <w:tc>
          <w:tcPr>
            <w:tcW w:w="5228" w:type="dxa"/>
            <w:gridSpan w:val="3"/>
            <w:tcBorders>
              <w:top w:val="single" w:sz="4" w:space="0" w:color="auto"/>
              <w:left w:val="single" w:sz="4" w:space="0" w:color="auto"/>
              <w:right w:val="single" w:sz="4" w:space="0" w:color="auto"/>
            </w:tcBorders>
            <w:shd w:val="clear" w:color="auto" w:fill="FFFFFF"/>
            <w:vAlign w:val="center"/>
          </w:tcPr>
          <w:p w:rsidR="006778C5" w:rsidRDefault="006778C5" w:rsidP="006778C5">
            <w:pPr>
              <w:topLinePunct/>
              <w:spacing w:line="204" w:lineRule="auto"/>
              <w:jc w:val="left"/>
              <w:rPr>
                <w:rFonts w:ascii="宋体" w:eastAsia="宋体" w:hAnsi="Times New Roman" w:cs="宋体"/>
                <w:kern w:val="0"/>
                <w:sz w:val="10"/>
                <w:szCs w:val="10"/>
              </w:rPr>
            </w:pPr>
          </w:p>
          <w:p w:rsidR="00071905" w:rsidRDefault="00E812B3" w:rsidP="006778C5">
            <w:pPr>
              <w:topLinePunct/>
              <w:spacing w:line="204"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r w:rsidR="00B24C0B">
              <w:rPr>
                <w:rFonts w:ascii="宋体" w:eastAsia="宋体" w:hAnsi="Times New Roman" w:cs="宋体" w:hint="eastAsia"/>
                <w:kern w:val="0"/>
                <w:sz w:val="18"/>
                <w:szCs w:val="18"/>
              </w:rPr>
              <w:t xml:space="preserve">    </w:t>
            </w:r>
            <w:r w:rsidR="006778C5">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签字：</w:t>
            </w:r>
          </w:p>
          <w:p w:rsidR="00071905" w:rsidRDefault="00E812B3" w:rsidP="006778C5">
            <w:pPr>
              <w:topLinePunct/>
              <w:spacing w:line="204" w:lineRule="auto"/>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r w:rsidR="00B24C0B">
              <w:rPr>
                <w:rFonts w:ascii="宋体" w:eastAsia="宋体" w:hAnsi="Times New Roman" w:cs="宋体" w:hint="eastAsia"/>
                <w:kern w:val="0"/>
                <w:sz w:val="18"/>
                <w:szCs w:val="18"/>
              </w:rPr>
              <w:t xml:space="preserve">             </w:t>
            </w:r>
            <w:r w:rsidR="006778C5">
              <w:rPr>
                <w:rFonts w:ascii="宋体" w:eastAsia="宋体" w:hAnsi="Times New Roman" w:cs="宋体" w:hint="eastAsia"/>
                <w:kern w:val="0"/>
                <w:sz w:val="18"/>
                <w:szCs w:val="18"/>
              </w:rPr>
              <w:t xml:space="preserve">      </w:t>
            </w:r>
            <w:r>
              <w:rPr>
                <w:rFonts w:ascii="宋体" w:eastAsia="宋体" w:hAnsi="Times New Roman" w:cs="宋体" w:hint="eastAsia"/>
                <w:kern w:val="0"/>
                <w:sz w:val="18"/>
                <w:szCs w:val="18"/>
              </w:rPr>
              <w:t>年   月   日</w:t>
            </w:r>
          </w:p>
        </w:tc>
      </w:tr>
      <w:tr w:rsidR="00071905" w:rsidTr="00B24C0B">
        <w:trPr>
          <w:trHeight w:val="70"/>
        </w:trPr>
        <w:tc>
          <w:tcPr>
            <w:tcW w:w="1394" w:type="dxa"/>
            <w:tcBorders>
              <w:top w:val="single" w:sz="4" w:space="0" w:color="auto"/>
              <w:left w:val="single" w:sz="4" w:space="0" w:color="auto"/>
              <w:bottom w:val="single" w:sz="4" w:space="0" w:color="auto"/>
            </w:tcBorders>
            <w:shd w:val="clear" w:color="auto" w:fill="FFFFFF"/>
            <w:vAlign w:val="center"/>
          </w:tcPr>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备注</w:t>
            </w:r>
          </w:p>
        </w:tc>
        <w:tc>
          <w:tcPr>
            <w:tcW w:w="790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71905" w:rsidRDefault="00E812B3">
            <w:pPr>
              <w:topLinePunct/>
              <w:jc w:val="left"/>
              <w:rPr>
                <w:rFonts w:ascii="宋体" w:eastAsia="宋体" w:hAnsi="Times New Roman" w:cs="宋体"/>
                <w:kern w:val="0"/>
                <w:sz w:val="18"/>
                <w:szCs w:val="18"/>
              </w:rPr>
            </w:pPr>
            <w:r>
              <w:rPr>
                <w:rFonts w:ascii="宋体" w:eastAsia="宋体" w:hAnsi="Times New Roman" w:cs="宋体" w:hint="eastAsia"/>
                <w:kern w:val="0"/>
                <w:sz w:val="18"/>
                <w:szCs w:val="18"/>
              </w:rPr>
              <w:t xml:space="preserve">           </w:t>
            </w:r>
          </w:p>
        </w:tc>
      </w:tr>
    </w:tbl>
    <w:p w:rsidR="00071905" w:rsidRPr="00684789" w:rsidRDefault="00071905" w:rsidP="000957A8">
      <w:pPr>
        <w:topLinePunct/>
        <w:adjustRightInd w:val="0"/>
        <w:snapToGrid w:val="0"/>
        <w:spacing w:beforeLines="20"/>
        <w:jc w:val="left"/>
        <w:rPr>
          <w:rFonts w:asciiTheme="minorEastAsia" w:hAnsiTheme="minorEastAsia" w:cs="宋体"/>
          <w:kern w:val="0"/>
          <w:sz w:val="10"/>
          <w:szCs w:val="10"/>
        </w:rPr>
      </w:pPr>
    </w:p>
    <w:sectPr w:rsidR="00071905" w:rsidRPr="00684789" w:rsidSect="00684789">
      <w:pgSz w:w="11906" w:h="16838"/>
      <w:pgMar w:top="851" w:right="1797" w:bottom="79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TNhMTIyODQ3ZWUwZjlkZGMzOTYwMGIwYzA0ZWZiYTgifQ=="/>
  </w:docVars>
  <w:rsids>
    <w:rsidRoot w:val="00286E29"/>
    <w:rsid w:val="00070F88"/>
    <w:rsid w:val="00071905"/>
    <w:rsid w:val="0008531B"/>
    <w:rsid w:val="000957A8"/>
    <w:rsid w:val="000A13E2"/>
    <w:rsid w:val="000D2A23"/>
    <w:rsid w:val="000D3C87"/>
    <w:rsid w:val="0014060E"/>
    <w:rsid w:val="00144F1F"/>
    <w:rsid w:val="001A0F92"/>
    <w:rsid w:val="001E4D2C"/>
    <w:rsid w:val="002154C2"/>
    <w:rsid w:val="00286E29"/>
    <w:rsid w:val="00344689"/>
    <w:rsid w:val="00432AD3"/>
    <w:rsid w:val="005A5E68"/>
    <w:rsid w:val="005F5DFF"/>
    <w:rsid w:val="00620FB2"/>
    <w:rsid w:val="0063733E"/>
    <w:rsid w:val="00642841"/>
    <w:rsid w:val="006778C5"/>
    <w:rsid w:val="00684789"/>
    <w:rsid w:val="006A6710"/>
    <w:rsid w:val="0078555C"/>
    <w:rsid w:val="007C2399"/>
    <w:rsid w:val="008E6F37"/>
    <w:rsid w:val="00984CFF"/>
    <w:rsid w:val="009C50D4"/>
    <w:rsid w:val="00A030BA"/>
    <w:rsid w:val="00A52EDD"/>
    <w:rsid w:val="00AF3A40"/>
    <w:rsid w:val="00B24C0B"/>
    <w:rsid w:val="00C151C5"/>
    <w:rsid w:val="00C531C6"/>
    <w:rsid w:val="00D2309C"/>
    <w:rsid w:val="00DB5627"/>
    <w:rsid w:val="00E812B3"/>
    <w:rsid w:val="00F03354"/>
    <w:rsid w:val="00F54F8C"/>
    <w:rsid w:val="00FB6E57"/>
    <w:rsid w:val="59AA484D"/>
    <w:rsid w:val="7FFA0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9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dcterms:created xsi:type="dcterms:W3CDTF">2023-04-03T09:14:00Z</dcterms:created>
  <dcterms:modified xsi:type="dcterms:W3CDTF">2024-01-03T03:37:00Z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B9825AA1AC5F4CB2865036556EBE85BF_13</vt:lpwstr>
  </property>
</Properties>
</file>